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AB" w:rsidRDefault="00BD50AB" w:rsidP="00BD50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E586B9">
            <wp:extent cx="1038225" cy="7420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99" cy="765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6A27A2B">
            <wp:extent cx="1100211" cy="61277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35" cy="6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5A83A734">
            <wp:extent cx="2085975" cy="5035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51" cy="52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2B8EFCB">
            <wp:extent cx="834559" cy="54800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97" cy="567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102" w:rsidRPr="00C14102" w:rsidRDefault="00C14102" w:rsidP="00C14102">
      <w:pPr>
        <w:jc w:val="center"/>
        <w:rPr>
          <w:sz w:val="28"/>
          <w:szCs w:val="28"/>
        </w:rPr>
      </w:pPr>
      <w:r w:rsidRPr="00C14102">
        <w:rPr>
          <w:sz w:val="28"/>
          <w:szCs w:val="28"/>
        </w:rPr>
        <w:t>Уважаемые коллеги!</w:t>
      </w:r>
    </w:p>
    <w:p w:rsidR="00C14102" w:rsidRDefault="00C14102" w:rsidP="00C14102">
      <w:pPr>
        <w:jc w:val="both"/>
        <w:rPr>
          <w:sz w:val="28"/>
          <w:szCs w:val="28"/>
        </w:rPr>
      </w:pPr>
      <w:r w:rsidRPr="00E92BE9">
        <w:rPr>
          <w:b/>
          <w:sz w:val="28"/>
          <w:szCs w:val="28"/>
          <w:u w:val="single"/>
        </w:rPr>
        <w:t>26 ноября 2016 года</w:t>
      </w:r>
      <w:r w:rsidR="001D6066">
        <w:rPr>
          <w:b/>
          <w:sz w:val="28"/>
          <w:szCs w:val="28"/>
          <w:u w:val="single"/>
        </w:rPr>
        <w:t xml:space="preserve"> (суббот</w:t>
      </w:r>
      <w:r w:rsidR="006203C2">
        <w:rPr>
          <w:b/>
          <w:sz w:val="28"/>
          <w:szCs w:val="28"/>
          <w:u w:val="single"/>
        </w:rPr>
        <w:t>а</w:t>
      </w:r>
      <w:r w:rsidR="001D6066">
        <w:rPr>
          <w:b/>
          <w:sz w:val="28"/>
          <w:szCs w:val="28"/>
          <w:u w:val="single"/>
        </w:rPr>
        <w:t>)</w:t>
      </w:r>
      <w:r w:rsidRPr="00E92BE9">
        <w:rPr>
          <w:b/>
          <w:sz w:val="28"/>
          <w:szCs w:val="28"/>
          <w:u w:val="single"/>
        </w:rPr>
        <w:t xml:space="preserve"> </w:t>
      </w:r>
      <w:r w:rsidRPr="00E92BE9">
        <w:rPr>
          <w:b/>
          <w:sz w:val="28"/>
          <w:szCs w:val="28"/>
          <w:u w:val="single"/>
        </w:rPr>
        <w:t>в 11.00</w:t>
      </w:r>
      <w:r w:rsidR="00F045A3">
        <w:rPr>
          <w:sz w:val="28"/>
          <w:szCs w:val="28"/>
        </w:rPr>
        <w:t xml:space="preserve"> </w:t>
      </w:r>
      <w:r w:rsidRPr="00C14102">
        <w:rPr>
          <w:sz w:val="28"/>
          <w:szCs w:val="28"/>
        </w:rPr>
        <w:t xml:space="preserve">состоится работа </w:t>
      </w:r>
      <w:r w:rsidRPr="00E92BE9">
        <w:rPr>
          <w:b/>
          <w:sz w:val="28"/>
          <w:szCs w:val="28"/>
        </w:rPr>
        <w:t>Методической школы</w:t>
      </w:r>
      <w:r w:rsidRPr="00C14102">
        <w:rPr>
          <w:sz w:val="28"/>
          <w:szCs w:val="28"/>
        </w:rPr>
        <w:t xml:space="preserve"> </w:t>
      </w:r>
      <w:r w:rsidRPr="00E92BE9">
        <w:rPr>
          <w:b/>
          <w:sz w:val="28"/>
          <w:szCs w:val="28"/>
        </w:rPr>
        <w:t>«Литература в киноискусстве»</w:t>
      </w:r>
      <w:r w:rsidRPr="00C14102">
        <w:rPr>
          <w:sz w:val="28"/>
          <w:szCs w:val="28"/>
        </w:rPr>
        <w:t xml:space="preserve"> для педагогов и </w:t>
      </w:r>
      <w:r w:rsidR="006203C2">
        <w:rPr>
          <w:sz w:val="28"/>
          <w:szCs w:val="28"/>
        </w:rPr>
        <w:t xml:space="preserve">всех </w:t>
      </w:r>
      <w:r w:rsidRPr="00C14102">
        <w:rPr>
          <w:sz w:val="28"/>
          <w:szCs w:val="28"/>
        </w:rPr>
        <w:t xml:space="preserve">участников проекта «Художественный текст и кинотекст» и </w:t>
      </w:r>
      <w:r w:rsidR="000B0155" w:rsidRPr="000B0155">
        <w:rPr>
          <w:sz w:val="28"/>
          <w:szCs w:val="28"/>
        </w:rPr>
        <w:t>Городской метапредметной детско-взрослой читательской конференции «Современный кинематограф, и Я-читатель»</w:t>
      </w:r>
      <w:bookmarkStart w:id="0" w:name="_GoBack"/>
      <w:bookmarkEnd w:id="0"/>
    </w:p>
    <w:p w:rsidR="00C14102" w:rsidRPr="00E92BE9" w:rsidRDefault="00C14102" w:rsidP="009227B6">
      <w:pPr>
        <w:jc w:val="center"/>
        <w:rPr>
          <w:b/>
          <w:sz w:val="28"/>
          <w:szCs w:val="28"/>
          <w:u w:val="single"/>
        </w:rPr>
      </w:pPr>
      <w:r w:rsidRPr="00E92BE9">
        <w:rPr>
          <w:b/>
          <w:sz w:val="28"/>
          <w:szCs w:val="28"/>
          <w:u w:val="single"/>
        </w:rPr>
        <w:t>Время регистрации: 10.30- 10. 50</w:t>
      </w:r>
    </w:p>
    <w:p w:rsidR="00C14102" w:rsidRDefault="00F045A3" w:rsidP="004512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</w:t>
      </w:r>
      <w:r w:rsidR="00C14102">
        <w:rPr>
          <w:sz w:val="28"/>
          <w:szCs w:val="28"/>
        </w:rPr>
        <w:t xml:space="preserve"> работы методической школы </w:t>
      </w:r>
      <w:r w:rsidR="00C14102" w:rsidRPr="00780133">
        <w:rPr>
          <w:b/>
          <w:sz w:val="28"/>
          <w:szCs w:val="28"/>
        </w:rPr>
        <w:t>11.00</w:t>
      </w:r>
      <w:r w:rsidRPr="00780133">
        <w:rPr>
          <w:b/>
          <w:sz w:val="28"/>
          <w:szCs w:val="28"/>
        </w:rPr>
        <w:t xml:space="preserve"> – 14.</w:t>
      </w:r>
      <w:r w:rsidR="004512DC" w:rsidRPr="00780133">
        <w:rPr>
          <w:b/>
          <w:sz w:val="28"/>
          <w:szCs w:val="28"/>
        </w:rPr>
        <w:t>30</w:t>
      </w:r>
      <w:r w:rsidRPr="00780133">
        <w:rPr>
          <w:b/>
          <w:sz w:val="28"/>
          <w:szCs w:val="28"/>
        </w:rPr>
        <w:t>.</w:t>
      </w:r>
    </w:p>
    <w:p w:rsidR="00C14102" w:rsidRDefault="00F045A3" w:rsidP="00C1410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</w:t>
      </w:r>
      <w:r w:rsidR="009A4018">
        <w:rPr>
          <w:sz w:val="28"/>
          <w:szCs w:val="28"/>
        </w:rPr>
        <w:t xml:space="preserve"> (см. ниже)</w:t>
      </w:r>
      <w:r>
        <w:rPr>
          <w:sz w:val="28"/>
          <w:szCs w:val="28"/>
        </w:rPr>
        <w:t xml:space="preserve"> </w:t>
      </w:r>
      <w:r w:rsidRPr="00780133">
        <w:rPr>
          <w:b/>
          <w:sz w:val="28"/>
          <w:szCs w:val="28"/>
        </w:rPr>
        <w:t>4 мастер-класса</w:t>
      </w:r>
      <w:r>
        <w:rPr>
          <w:sz w:val="28"/>
          <w:szCs w:val="28"/>
        </w:rPr>
        <w:t>, которые будут проходить</w:t>
      </w:r>
      <w:r w:rsidR="004512DC">
        <w:rPr>
          <w:sz w:val="28"/>
          <w:szCs w:val="28"/>
        </w:rPr>
        <w:t xml:space="preserve"> по два</w:t>
      </w:r>
      <w:r>
        <w:rPr>
          <w:sz w:val="28"/>
          <w:szCs w:val="28"/>
        </w:rPr>
        <w:t xml:space="preserve"> одновременно в двух аудиториях с перерывом на </w:t>
      </w:r>
      <w:r>
        <w:rPr>
          <w:sz w:val="28"/>
          <w:szCs w:val="28"/>
        </w:rPr>
        <w:t>кофе-брейк</w:t>
      </w:r>
      <w:r>
        <w:rPr>
          <w:sz w:val="28"/>
          <w:szCs w:val="28"/>
        </w:rPr>
        <w:t xml:space="preserve">. Продолжительность каждого мастер-класса 1час 20 минут. </w:t>
      </w:r>
    </w:p>
    <w:p w:rsidR="00875139" w:rsidRPr="00875139" w:rsidRDefault="00875139" w:rsidP="0087513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48F216DF" wp14:editId="0A6434FE">
            <wp:simplePos x="0" y="0"/>
            <wp:positionH relativeFrom="margin">
              <wp:posOffset>-318770</wp:posOffset>
            </wp:positionH>
            <wp:positionV relativeFrom="paragraph">
              <wp:posOffset>347345</wp:posOffset>
            </wp:positionV>
            <wp:extent cx="3932555" cy="4276725"/>
            <wp:effectExtent l="0" t="0" r="0" b="9525"/>
            <wp:wrapTight wrapText="bothSides">
              <wp:wrapPolygon edited="0">
                <wp:start x="0" y="0"/>
                <wp:lineTo x="0" y="21552"/>
                <wp:lineTo x="21450" y="21552"/>
                <wp:lineTo x="2145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110" r="35863" b="29563"/>
                    <a:stretch/>
                  </pic:blipFill>
                  <pic:spPr bwMode="auto">
                    <a:xfrm>
                      <a:off x="0" y="0"/>
                      <a:ext cx="393255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139">
        <w:rPr>
          <w:b/>
          <w:sz w:val="28"/>
          <w:szCs w:val="28"/>
        </w:rPr>
        <w:t>Адрес:</w:t>
      </w:r>
    </w:p>
    <w:p w:rsidR="00875139" w:rsidRPr="00780133" w:rsidRDefault="00875139" w:rsidP="00875139">
      <w:pPr>
        <w:jc w:val="both"/>
        <w:rPr>
          <w:b/>
          <w:sz w:val="24"/>
          <w:szCs w:val="24"/>
        </w:rPr>
      </w:pPr>
      <w:r w:rsidRPr="00780133">
        <w:rPr>
          <w:b/>
          <w:sz w:val="24"/>
          <w:szCs w:val="24"/>
        </w:rPr>
        <w:t xml:space="preserve">Москва, Большой </w:t>
      </w:r>
      <w:proofErr w:type="spellStart"/>
      <w:r w:rsidRPr="00780133">
        <w:rPr>
          <w:b/>
          <w:sz w:val="24"/>
          <w:szCs w:val="24"/>
        </w:rPr>
        <w:t>Полуярославский</w:t>
      </w:r>
      <w:proofErr w:type="spellEnd"/>
      <w:r w:rsidRPr="00780133">
        <w:rPr>
          <w:b/>
          <w:sz w:val="24"/>
          <w:szCs w:val="24"/>
        </w:rPr>
        <w:t xml:space="preserve"> переулок, д</w:t>
      </w:r>
      <w:r w:rsidR="00780133">
        <w:rPr>
          <w:b/>
          <w:sz w:val="24"/>
          <w:szCs w:val="24"/>
        </w:rPr>
        <w:t>.</w:t>
      </w:r>
      <w:r w:rsidRPr="00780133">
        <w:rPr>
          <w:b/>
          <w:sz w:val="24"/>
          <w:szCs w:val="24"/>
        </w:rPr>
        <w:t xml:space="preserve"> 7.</w:t>
      </w:r>
    </w:p>
    <w:p w:rsidR="009A4018" w:rsidRDefault="00780133" w:rsidP="00875139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9A8A" wp14:editId="36628177">
                <wp:simplePos x="0" y="0"/>
                <wp:positionH relativeFrom="page">
                  <wp:posOffset>2733675</wp:posOffset>
                </wp:positionH>
                <wp:positionV relativeFrom="paragraph">
                  <wp:posOffset>1245870</wp:posOffset>
                </wp:positionV>
                <wp:extent cx="940191" cy="1971675"/>
                <wp:effectExtent l="19050" t="19050" r="508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91" cy="1971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0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5.25pt;margin-top:98.1pt;width:74.0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AF2AE" wp14:editId="69ACE80E">
                <wp:simplePos x="0" y="0"/>
                <wp:positionH relativeFrom="margin">
                  <wp:posOffset>2623820</wp:posOffset>
                </wp:positionH>
                <wp:positionV relativeFrom="paragraph">
                  <wp:posOffset>3023235</wp:posOffset>
                </wp:positionV>
                <wp:extent cx="387371" cy="140956"/>
                <wp:effectExtent l="0" t="76200" r="12700" b="88265"/>
                <wp:wrapNone/>
                <wp:docPr id="5" name="Стрелка угл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0127">
                          <a:off x="0" y="0"/>
                          <a:ext cx="387371" cy="140956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33F4" id="Стрелка углом вверх 5" o:spid="_x0000_s1026" style="position:absolute;margin-left:206.6pt;margin-top:238.05pt;width:30.5pt;height:11.1pt;rotation:-1266891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7371,14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" path="m,105717r334513,l334513,35239r-17620,l352132,r35239,35239l369752,35239r,105717l,140956,,105717xe" fillcolor="red" strokecolor="red" strokeweight="1pt">
                <v:stroke joinstyle="miter"/>
                <v:path arrowok="t" o:connecttype="custom" o:connectlocs="0,105717;334513,105717;334513,35239;316893,35239;352132,0;387371,35239;369752,35239;369752,140956;0,140956;0,105717" o:connectangles="0,0,0,0,0,0,0,0,0,0"/>
                <w10:wrap anchorx="margin"/>
              </v:shape>
            </w:pict>
          </mc:Fallback>
        </mc:AlternateContent>
      </w:r>
      <w:r w:rsidR="00875139" w:rsidRPr="00875139">
        <w:rPr>
          <w:sz w:val="28"/>
          <w:szCs w:val="28"/>
        </w:rPr>
        <w:t xml:space="preserve"> </w:t>
      </w:r>
      <w:r w:rsidR="00875139" w:rsidRPr="00875139">
        <w:rPr>
          <w:sz w:val="24"/>
          <w:szCs w:val="24"/>
        </w:rPr>
        <w:t xml:space="preserve">Станция метро: Курская (выход к переходу на </w:t>
      </w:r>
      <w:proofErr w:type="gramStart"/>
      <w:r w:rsidR="00875139" w:rsidRPr="00875139">
        <w:rPr>
          <w:sz w:val="24"/>
          <w:szCs w:val="24"/>
        </w:rPr>
        <w:t>Чкаловскую)/</w:t>
      </w:r>
      <w:proofErr w:type="gramEnd"/>
      <w:r w:rsidR="00875139" w:rsidRPr="00875139">
        <w:rPr>
          <w:sz w:val="24"/>
          <w:szCs w:val="24"/>
        </w:rPr>
        <w:t>Чкаловская – выход к трамвайному кругу. Выйдя из метро, поворачиваем направо к конечной трамвайной остановке. Идем вдоль путей</w:t>
      </w:r>
      <w:r w:rsidR="00875139">
        <w:rPr>
          <w:sz w:val="24"/>
          <w:szCs w:val="24"/>
        </w:rPr>
        <w:t xml:space="preserve"> прямо до пересечения с Верхней </w:t>
      </w:r>
      <w:r w:rsidR="00875139" w:rsidRPr="00875139">
        <w:rPr>
          <w:sz w:val="24"/>
          <w:szCs w:val="24"/>
        </w:rPr>
        <w:t>Сыромятнической улицей</w:t>
      </w:r>
      <w:r w:rsidR="00875139">
        <w:rPr>
          <w:sz w:val="24"/>
          <w:szCs w:val="24"/>
        </w:rPr>
        <w:t xml:space="preserve"> </w:t>
      </w:r>
      <w:r w:rsidR="00875139" w:rsidRPr="00875139">
        <w:rPr>
          <w:sz w:val="24"/>
          <w:szCs w:val="24"/>
        </w:rPr>
        <w:t>(напроти</w:t>
      </w:r>
      <w:r w:rsidR="00875139">
        <w:rPr>
          <w:sz w:val="24"/>
          <w:szCs w:val="24"/>
        </w:rPr>
        <w:t>в будет магазин Голден Гросс)</w:t>
      </w:r>
      <w:r w:rsidR="00875139" w:rsidRPr="00875139">
        <w:rPr>
          <w:sz w:val="24"/>
          <w:szCs w:val="24"/>
        </w:rPr>
        <w:t>, переходим на противоположную сторону и продолжаем движение вниз мимо визового центра Великобритании,</w:t>
      </w:r>
      <w:r w:rsidR="00875139">
        <w:rPr>
          <w:sz w:val="24"/>
          <w:szCs w:val="24"/>
        </w:rPr>
        <w:t xml:space="preserve"> далее</w:t>
      </w:r>
      <w:r w:rsidR="00875139" w:rsidRPr="00875139">
        <w:rPr>
          <w:sz w:val="24"/>
          <w:szCs w:val="24"/>
        </w:rPr>
        <w:t xml:space="preserve"> забора лицея. Поворачиваем налево. Вход в здание лицея расположен слева по ходу движения</w:t>
      </w:r>
      <w:r w:rsidR="00875139" w:rsidRPr="00875139">
        <w:rPr>
          <w:sz w:val="28"/>
          <w:szCs w:val="28"/>
        </w:rPr>
        <w:t>.</w:t>
      </w:r>
    </w:p>
    <w:p w:rsidR="009227B6" w:rsidRDefault="009227B6" w:rsidP="009A4018">
      <w:pPr>
        <w:jc w:val="center"/>
        <w:rPr>
          <w:b/>
          <w:sz w:val="28"/>
          <w:szCs w:val="28"/>
        </w:rPr>
      </w:pPr>
    </w:p>
    <w:p w:rsidR="009A4018" w:rsidRPr="009A4018" w:rsidRDefault="009A4018" w:rsidP="009A4018">
      <w:pPr>
        <w:jc w:val="center"/>
        <w:rPr>
          <w:b/>
          <w:sz w:val="28"/>
          <w:szCs w:val="28"/>
        </w:rPr>
      </w:pPr>
      <w:r w:rsidRPr="009A4018">
        <w:rPr>
          <w:b/>
          <w:sz w:val="28"/>
          <w:szCs w:val="28"/>
        </w:rPr>
        <w:t>Контакты:</w:t>
      </w:r>
    </w:p>
    <w:p w:rsidR="009A4018" w:rsidRPr="009A4018" w:rsidRDefault="009A4018" w:rsidP="009A4018">
      <w:pPr>
        <w:jc w:val="center"/>
        <w:rPr>
          <w:sz w:val="28"/>
          <w:szCs w:val="28"/>
        </w:rPr>
      </w:pPr>
      <w:r w:rsidRPr="00E92BE9">
        <w:rPr>
          <w:sz w:val="28"/>
          <w:szCs w:val="28"/>
        </w:rPr>
        <w:t xml:space="preserve">8-903-725-59-14 </w:t>
      </w:r>
      <w:r w:rsidRPr="009A4018">
        <w:rPr>
          <w:sz w:val="28"/>
          <w:szCs w:val="28"/>
        </w:rPr>
        <w:t xml:space="preserve">Юнусова </w:t>
      </w:r>
      <w:proofErr w:type="spellStart"/>
      <w:r w:rsidRPr="009A4018">
        <w:rPr>
          <w:sz w:val="28"/>
          <w:szCs w:val="28"/>
        </w:rPr>
        <w:t>Бахаргуль</w:t>
      </w:r>
      <w:proofErr w:type="spellEnd"/>
      <w:r w:rsidRPr="009A4018">
        <w:rPr>
          <w:sz w:val="28"/>
          <w:szCs w:val="28"/>
        </w:rPr>
        <w:t xml:space="preserve"> </w:t>
      </w:r>
      <w:proofErr w:type="spellStart"/>
      <w:r w:rsidRPr="009A4018">
        <w:rPr>
          <w:sz w:val="28"/>
          <w:szCs w:val="28"/>
        </w:rPr>
        <w:t>Сафаровна</w:t>
      </w:r>
      <w:proofErr w:type="spellEnd"/>
    </w:p>
    <w:p w:rsidR="009A4018" w:rsidRPr="009A4018" w:rsidRDefault="009A4018" w:rsidP="009A4018">
      <w:pPr>
        <w:jc w:val="center"/>
        <w:rPr>
          <w:sz w:val="28"/>
          <w:szCs w:val="28"/>
        </w:rPr>
      </w:pPr>
      <w:r w:rsidRPr="009A4018">
        <w:rPr>
          <w:sz w:val="28"/>
          <w:szCs w:val="28"/>
        </w:rPr>
        <w:t>8-901-786-08-70 Ганабова Оксана Анатольевна</w:t>
      </w:r>
    </w:p>
    <w:p w:rsidR="009A4018" w:rsidRPr="004512DC" w:rsidRDefault="009A4018" w:rsidP="009A4018">
      <w:pPr>
        <w:jc w:val="center"/>
        <w:rPr>
          <w:b/>
          <w:sz w:val="28"/>
          <w:szCs w:val="28"/>
        </w:rPr>
      </w:pPr>
      <w:r w:rsidRPr="004512DC">
        <w:rPr>
          <w:b/>
          <w:sz w:val="28"/>
          <w:szCs w:val="28"/>
        </w:rPr>
        <w:t>Ждем Вас, дорогие друзья!</w:t>
      </w:r>
    </w:p>
    <w:p w:rsidR="009A4018" w:rsidRPr="00C14102" w:rsidRDefault="009A4018" w:rsidP="009A4018">
      <w:pPr>
        <w:rPr>
          <w:sz w:val="28"/>
          <w:szCs w:val="28"/>
        </w:rPr>
      </w:pPr>
    </w:p>
    <w:p w:rsidR="00E92BE9" w:rsidRPr="00875139" w:rsidRDefault="00E92BE9" w:rsidP="00E92BE9">
      <w:pPr>
        <w:spacing w:line="240" w:lineRule="exact"/>
        <w:jc w:val="center"/>
        <w:rPr>
          <w:sz w:val="36"/>
          <w:szCs w:val="36"/>
        </w:rPr>
      </w:pPr>
    </w:p>
    <w:p w:rsidR="00875139" w:rsidRPr="00780133" w:rsidRDefault="00C14102" w:rsidP="00875139">
      <w:pPr>
        <w:jc w:val="center"/>
        <w:rPr>
          <w:b/>
          <w:sz w:val="36"/>
          <w:szCs w:val="36"/>
          <w:u w:val="single"/>
        </w:rPr>
      </w:pPr>
      <w:r w:rsidRPr="00780133">
        <w:rPr>
          <w:b/>
          <w:sz w:val="36"/>
          <w:szCs w:val="36"/>
          <w:u w:val="single"/>
        </w:rPr>
        <w:t>Программа методической школы</w:t>
      </w:r>
    </w:p>
    <w:p w:rsidR="00780133" w:rsidRDefault="00780133" w:rsidP="008210F7">
      <w:pPr>
        <w:jc w:val="center"/>
        <w:rPr>
          <w:b/>
          <w:sz w:val="28"/>
          <w:szCs w:val="28"/>
        </w:rPr>
      </w:pPr>
    </w:p>
    <w:p w:rsidR="008210F7" w:rsidRDefault="008210F7" w:rsidP="008210F7">
      <w:pPr>
        <w:jc w:val="center"/>
        <w:rPr>
          <w:b/>
          <w:sz w:val="28"/>
          <w:szCs w:val="28"/>
        </w:rPr>
      </w:pPr>
      <w:r w:rsidRPr="008210F7">
        <w:rPr>
          <w:b/>
          <w:sz w:val="28"/>
          <w:szCs w:val="28"/>
        </w:rPr>
        <w:t>Мастер класс №1</w:t>
      </w:r>
      <w:r>
        <w:rPr>
          <w:b/>
          <w:sz w:val="28"/>
          <w:szCs w:val="28"/>
        </w:rPr>
        <w:t>.</w:t>
      </w:r>
      <w:r w:rsidRPr="008210F7">
        <w:rPr>
          <w:b/>
          <w:sz w:val="28"/>
          <w:szCs w:val="28"/>
        </w:rPr>
        <w:t xml:space="preserve"> </w:t>
      </w:r>
    </w:p>
    <w:p w:rsidR="008210F7" w:rsidRPr="00E92BE9" w:rsidRDefault="008210F7" w:rsidP="008210F7">
      <w:pPr>
        <w:jc w:val="center"/>
        <w:rPr>
          <w:b/>
          <w:sz w:val="28"/>
          <w:szCs w:val="28"/>
        </w:rPr>
      </w:pPr>
      <w:r w:rsidRPr="00E92BE9">
        <w:rPr>
          <w:b/>
          <w:sz w:val="28"/>
          <w:szCs w:val="28"/>
        </w:rPr>
        <w:t>Сценаристика.</w:t>
      </w:r>
    </w:p>
    <w:p w:rsidR="008210F7" w:rsidRDefault="008210F7" w:rsidP="008210F7">
      <w:pPr>
        <w:jc w:val="center"/>
        <w:rPr>
          <w:b/>
          <w:i/>
          <w:sz w:val="28"/>
          <w:szCs w:val="28"/>
        </w:rPr>
      </w:pPr>
      <w:r w:rsidRPr="00E92BE9">
        <w:rPr>
          <w:b/>
          <w:i/>
          <w:sz w:val="28"/>
          <w:szCs w:val="28"/>
        </w:rPr>
        <w:t>“От слов к кадрам: как создать сценарий для экранизации” Правила перевода художественного произведения с литературного языка на киноязык.</w:t>
      </w:r>
    </w:p>
    <w:p w:rsidR="004512DC" w:rsidRPr="004512DC" w:rsidRDefault="004512DC" w:rsidP="004512DC">
      <w:pPr>
        <w:jc w:val="both"/>
        <w:rPr>
          <w:i/>
          <w:sz w:val="28"/>
          <w:szCs w:val="28"/>
        </w:rPr>
      </w:pPr>
      <w:r w:rsidRPr="004512DC">
        <w:rPr>
          <w:i/>
          <w:sz w:val="28"/>
          <w:szCs w:val="28"/>
        </w:rPr>
        <w:t>Ведущая – Галия Фатхутдинова, актриса, режиссер, педагог, выпускница Санкт-Петербургской государственной академии театрального искусства (мастерская С.Д.Черкасского) и режиссерск</w:t>
      </w:r>
      <w:r>
        <w:rPr>
          <w:i/>
          <w:sz w:val="28"/>
          <w:szCs w:val="28"/>
        </w:rPr>
        <w:t>ой</w:t>
      </w:r>
      <w:r w:rsidRPr="004512DC">
        <w:rPr>
          <w:i/>
          <w:sz w:val="28"/>
          <w:szCs w:val="28"/>
        </w:rPr>
        <w:t xml:space="preserve"> лаборатори</w:t>
      </w:r>
      <w:r>
        <w:rPr>
          <w:i/>
          <w:sz w:val="28"/>
          <w:szCs w:val="28"/>
        </w:rPr>
        <w:t>и</w:t>
      </w:r>
      <w:r w:rsidRPr="004512DC">
        <w:rPr>
          <w:i/>
          <w:sz w:val="28"/>
          <w:szCs w:val="28"/>
        </w:rPr>
        <w:t xml:space="preserve"> «</w:t>
      </w:r>
      <w:proofErr w:type="spellStart"/>
      <w:r w:rsidRPr="004512DC">
        <w:rPr>
          <w:i/>
          <w:sz w:val="28"/>
          <w:szCs w:val="28"/>
        </w:rPr>
        <w:t>КультБюро</w:t>
      </w:r>
      <w:proofErr w:type="spellEnd"/>
      <w:r w:rsidRPr="004512DC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преподаватель </w:t>
      </w:r>
      <w:r w:rsidRPr="004512DC">
        <w:rPr>
          <w:i/>
          <w:sz w:val="28"/>
          <w:szCs w:val="28"/>
        </w:rPr>
        <w:t>мастерств</w:t>
      </w:r>
      <w:r>
        <w:rPr>
          <w:i/>
          <w:sz w:val="28"/>
          <w:szCs w:val="28"/>
        </w:rPr>
        <w:t>а</w:t>
      </w:r>
      <w:r w:rsidRPr="004512DC">
        <w:rPr>
          <w:i/>
          <w:sz w:val="28"/>
          <w:szCs w:val="28"/>
        </w:rPr>
        <w:t xml:space="preserve"> актера и основы режиссуры </w:t>
      </w:r>
      <w:r>
        <w:rPr>
          <w:i/>
          <w:sz w:val="28"/>
          <w:szCs w:val="28"/>
        </w:rPr>
        <w:t>в к</w:t>
      </w:r>
      <w:r w:rsidRPr="004512DC">
        <w:rPr>
          <w:i/>
          <w:sz w:val="28"/>
          <w:szCs w:val="28"/>
        </w:rPr>
        <w:t>иношкол</w:t>
      </w:r>
      <w:r>
        <w:rPr>
          <w:i/>
          <w:sz w:val="28"/>
          <w:szCs w:val="28"/>
        </w:rPr>
        <w:t>е им. МакГаффина.</w:t>
      </w:r>
    </w:p>
    <w:p w:rsidR="008210F7" w:rsidRPr="008210F7" w:rsidRDefault="008210F7" w:rsidP="008210F7">
      <w:pPr>
        <w:jc w:val="center"/>
        <w:rPr>
          <w:sz w:val="28"/>
          <w:szCs w:val="28"/>
          <w:u w:val="single"/>
        </w:rPr>
      </w:pPr>
      <w:r w:rsidRPr="008210F7">
        <w:rPr>
          <w:sz w:val="28"/>
          <w:szCs w:val="28"/>
          <w:u w:val="single"/>
        </w:rPr>
        <w:t>В программе: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о</w:t>
      </w:r>
      <w:r w:rsidRPr="008210F7">
        <w:rPr>
          <w:sz w:val="28"/>
          <w:szCs w:val="28"/>
        </w:rPr>
        <w:t>сновы киноязыка и его отличие от языка художественной литературы</w:t>
      </w:r>
      <w:r>
        <w:rPr>
          <w:sz w:val="28"/>
          <w:szCs w:val="28"/>
        </w:rPr>
        <w:t>;</w:t>
      </w:r>
      <w:r w:rsidRPr="008210F7">
        <w:rPr>
          <w:sz w:val="28"/>
          <w:szCs w:val="28"/>
        </w:rPr>
        <w:t xml:space="preserve"> 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ж</w:t>
      </w:r>
      <w:r w:rsidRPr="008210F7">
        <w:rPr>
          <w:sz w:val="28"/>
          <w:szCs w:val="28"/>
        </w:rPr>
        <w:t>анры и законы драматургии в кино</w:t>
      </w:r>
      <w:r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к</w:t>
      </w:r>
      <w:r w:rsidRPr="008210F7">
        <w:rPr>
          <w:sz w:val="28"/>
          <w:szCs w:val="28"/>
        </w:rPr>
        <w:t>иноинтерпретация как средство самовыражения автора</w:t>
      </w:r>
      <w:r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о</w:t>
      </w:r>
      <w:r w:rsidRPr="008210F7">
        <w:rPr>
          <w:sz w:val="28"/>
          <w:szCs w:val="28"/>
        </w:rPr>
        <w:t>сновные правила визуализации текста и создания кинообразов</w:t>
      </w:r>
      <w:r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 w:rsidRPr="008210F7">
        <w:rPr>
          <w:sz w:val="28"/>
          <w:szCs w:val="28"/>
        </w:rPr>
        <w:t>чувства, характеры, биографии героев / ход времени и очередность сцен / пространственные решения / детали и символы</w:t>
      </w:r>
      <w:r>
        <w:rPr>
          <w:sz w:val="28"/>
          <w:szCs w:val="28"/>
        </w:rPr>
        <w:t>;</w:t>
      </w:r>
    </w:p>
    <w:p w:rsidR="00C14102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с</w:t>
      </w:r>
      <w:r w:rsidRPr="008210F7">
        <w:rPr>
          <w:sz w:val="28"/>
          <w:szCs w:val="28"/>
        </w:rPr>
        <w:t>ценарий как документ: особенности оформления</w:t>
      </w:r>
      <w:r>
        <w:rPr>
          <w:sz w:val="28"/>
          <w:szCs w:val="28"/>
        </w:rPr>
        <w:t>.</w:t>
      </w:r>
    </w:p>
    <w:p w:rsidR="00875139" w:rsidRDefault="00875139" w:rsidP="00E92BE9">
      <w:pPr>
        <w:spacing w:line="240" w:lineRule="exact"/>
        <w:rPr>
          <w:sz w:val="28"/>
          <w:szCs w:val="28"/>
        </w:rPr>
      </w:pPr>
    </w:p>
    <w:p w:rsidR="008210F7" w:rsidRDefault="008210F7" w:rsidP="008210F7">
      <w:pPr>
        <w:jc w:val="center"/>
        <w:rPr>
          <w:b/>
          <w:sz w:val="28"/>
          <w:szCs w:val="28"/>
        </w:rPr>
      </w:pPr>
      <w:r w:rsidRPr="008210F7">
        <w:rPr>
          <w:b/>
          <w:sz w:val="28"/>
          <w:szCs w:val="28"/>
        </w:rPr>
        <w:t xml:space="preserve">Мастер-класс №2. </w:t>
      </w:r>
    </w:p>
    <w:p w:rsidR="008210F7" w:rsidRPr="008210F7" w:rsidRDefault="008210F7" w:rsidP="008210F7">
      <w:pPr>
        <w:jc w:val="center"/>
        <w:rPr>
          <w:b/>
          <w:sz w:val="28"/>
          <w:szCs w:val="28"/>
        </w:rPr>
      </w:pPr>
      <w:r w:rsidRPr="008210F7">
        <w:rPr>
          <w:b/>
          <w:sz w:val="28"/>
          <w:szCs w:val="28"/>
        </w:rPr>
        <w:t>Режиссура.</w:t>
      </w:r>
    </w:p>
    <w:p w:rsidR="008210F7" w:rsidRPr="00E92BE9" w:rsidRDefault="008210F7" w:rsidP="00780133">
      <w:pPr>
        <w:spacing w:line="240" w:lineRule="exact"/>
        <w:jc w:val="center"/>
        <w:rPr>
          <w:b/>
          <w:i/>
          <w:sz w:val="28"/>
          <w:szCs w:val="28"/>
        </w:rPr>
      </w:pPr>
      <w:r w:rsidRPr="00E92BE9">
        <w:rPr>
          <w:b/>
          <w:i/>
          <w:sz w:val="28"/>
          <w:szCs w:val="28"/>
        </w:rPr>
        <w:t>“От идеи до монтажа: режиссура короткого метра”</w:t>
      </w:r>
    </w:p>
    <w:p w:rsidR="008210F7" w:rsidRDefault="008210F7" w:rsidP="00780133">
      <w:pPr>
        <w:spacing w:line="240" w:lineRule="exact"/>
        <w:jc w:val="center"/>
        <w:rPr>
          <w:b/>
          <w:i/>
          <w:sz w:val="28"/>
          <w:szCs w:val="28"/>
        </w:rPr>
      </w:pPr>
      <w:r w:rsidRPr="00E92BE9">
        <w:rPr>
          <w:b/>
          <w:i/>
          <w:sz w:val="28"/>
          <w:szCs w:val="28"/>
        </w:rPr>
        <w:t>Основные этапы создания фильма и роль режиссера</w:t>
      </w:r>
    </w:p>
    <w:p w:rsidR="00BD50AB" w:rsidRDefault="00BD50AB" w:rsidP="00BD50AB">
      <w:pPr>
        <w:jc w:val="both"/>
        <w:rPr>
          <w:i/>
          <w:sz w:val="28"/>
          <w:szCs w:val="28"/>
        </w:rPr>
      </w:pPr>
      <w:r w:rsidRPr="00BD50AB">
        <w:rPr>
          <w:i/>
          <w:sz w:val="28"/>
          <w:szCs w:val="28"/>
        </w:rPr>
        <w:t>Ведущая – Галия Фатхутдинова, актриса, режиссер, педагог, выпускница Санкт-Петербургской государственной академии театрального искусства (мастерская С.Д.Черкасского) и режиссерской лаборатории «</w:t>
      </w:r>
      <w:proofErr w:type="spellStart"/>
      <w:r w:rsidRPr="00BD50AB">
        <w:rPr>
          <w:i/>
          <w:sz w:val="28"/>
          <w:szCs w:val="28"/>
        </w:rPr>
        <w:t>КультБюро</w:t>
      </w:r>
      <w:proofErr w:type="spellEnd"/>
      <w:r w:rsidRPr="00BD50AB">
        <w:rPr>
          <w:i/>
          <w:sz w:val="28"/>
          <w:szCs w:val="28"/>
        </w:rPr>
        <w:t>», преподаватель мастерства актера и основы режиссуры в киношколе им. МакГаффина</w:t>
      </w:r>
      <w:r w:rsidR="009A4018">
        <w:rPr>
          <w:i/>
          <w:sz w:val="28"/>
          <w:szCs w:val="28"/>
        </w:rPr>
        <w:t xml:space="preserve"> </w:t>
      </w:r>
      <w:r w:rsidR="009A4018" w:rsidRPr="009A4018">
        <w:rPr>
          <w:i/>
          <w:sz w:val="28"/>
          <w:szCs w:val="28"/>
        </w:rPr>
        <w:t>для детей и молодежи</w:t>
      </w:r>
      <w:r w:rsidRPr="00BD50AB">
        <w:rPr>
          <w:i/>
          <w:sz w:val="28"/>
          <w:szCs w:val="28"/>
        </w:rPr>
        <w:t>.</w:t>
      </w:r>
    </w:p>
    <w:p w:rsidR="008210F7" w:rsidRPr="008210F7" w:rsidRDefault="008210F7" w:rsidP="008210F7">
      <w:pPr>
        <w:jc w:val="center"/>
        <w:rPr>
          <w:sz w:val="28"/>
          <w:szCs w:val="28"/>
          <w:u w:val="single"/>
        </w:rPr>
      </w:pPr>
      <w:r w:rsidRPr="008210F7">
        <w:rPr>
          <w:sz w:val="28"/>
          <w:szCs w:val="28"/>
          <w:u w:val="single"/>
        </w:rPr>
        <w:t>В программе: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к</w:t>
      </w:r>
      <w:r w:rsidRPr="008210F7">
        <w:rPr>
          <w:sz w:val="28"/>
          <w:szCs w:val="28"/>
        </w:rPr>
        <w:t>иноинтерпретация литературного текста: основные правила</w:t>
      </w:r>
      <w:r w:rsidR="00E92BE9"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-п</w:t>
      </w:r>
      <w:r w:rsidRPr="008210F7">
        <w:rPr>
          <w:sz w:val="28"/>
          <w:szCs w:val="28"/>
        </w:rPr>
        <w:t>ритча, триллер, нуар и другие жанры в кино: особенности и приемы</w:t>
      </w:r>
      <w:r w:rsidR="00E92BE9">
        <w:rPr>
          <w:sz w:val="28"/>
          <w:szCs w:val="28"/>
        </w:rPr>
        <w:t>;</w:t>
      </w:r>
      <w:r w:rsidRPr="008210F7">
        <w:rPr>
          <w:sz w:val="28"/>
          <w:szCs w:val="28"/>
        </w:rPr>
        <w:t xml:space="preserve"> 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-с</w:t>
      </w:r>
      <w:r w:rsidRPr="008210F7">
        <w:rPr>
          <w:sz w:val="28"/>
          <w:szCs w:val="28"/>
        </w:rPr>
        <w:t>вет, цвет, темпоритм и другие инструменты создания атмосферы</w:t>
      </w:r>
      <w:r w:rsidR="00E92BE9"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-р</w:t>
      </w:r>
      <w:r w:rsidRPr="008210F7">
        <w:rPr>
          <w:sz w:val="28"/>
          <w:szCs w:val="28"/>
        </w:rPr>
        <w:t>ежиссерский сценарий, раскадровки и планировки</w:t>
      </w:r>
      <w:r w:rsidR="00E92BE9"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-р</w:t>
      </w:r>
      <w:r w:rsidRPr="008210F7">
        <w:rPr>
          <w:sz w:val="28"/>
          <w:szCs w:val="28"/>
        </w:rPr>
        <w:t>абота режиссера с актером или без него</w:t>
      </w:r>
      <w:r w:rsidR="00E92BE9">
        <w:rPr>
          <w:sz w:val="28"/>
          <w:szCs w:val="28"/>
        </w:rPr>
        <w:t>;</w:t>
      </w:r>
    </w:p>
    <w:p w:rsidR="008210F7" w:rsidRPr="008210F7" w:rsidRDefault="008210F7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Pr="008210F7">
        <w:rPr>
          <w:sz w:val="28"/>
          <w:szCs w:val="28"/>
        </w:rPr>
        <w:t>то и что может понадобиться на съемочной площадке</w:t>
      </w:r>
      <w:r w:rsidR="00E92BE9">
        <w:rPr>
          <w:sz w:val="28"/>
          <w:szCs w:val="28"/>
        </w:rPr>
        <w:t>;</w:t>
      </w:r>
    </w:p>
    <w:p w:rsidR="009A4018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-п</w:t>
      </w:r>
      <w:r w:rsidR="008210F7" w:rsidRPr="008210F7">
        <w:rPr>
          <w:sz w:val="28"/>
          <w:szCs w:val="28"/>
        </w:rPr>
        <w:t>остпродакшн: основы монтажа и звукового оформления</w:t>
      </w:r>
      <w:r>
        <w:rPr>
          <w:sz w:val="28"/>
          <w:szCs w:val="28"/>
        </w:rPr>
        <w:t>.</w:t>
      </w:r>
    </w:p>
    <w:p w:rsidR="00780133" w:rsidRDefault="00780133" w:rsidP="00E92BE9">
      <w:pPr>
        <w:jc w:val="center"/>
        <w:rPr>
          <w:b/>
          <w:sz w:val="28"/>
          <w:szCs w:val="28"/>
        </w:rPr>
      </w:pPr>
    </w:p>
    <w:p w:rsidR="00E92BE9" w:rsidRDefault="008210F7" w:rsidP="00E92BE9">
      <w:pPr>
        <w:jc w:val="center"/>
        <w:rPr>
          <w:b/>
          <w:sz w:val="28"/>
          <w:szCs w:val="28"/>
        </w:rPr>
      </w:pPr>
      <w:r w:rsidRPr="00E92BE9">
        <w:rPr>
          <w:b/>
          <w:sz w:val="28"/>
          <w:szCs w:val="28"/>
        </w:rPr>
        <w:t xml:space="preserve">Мастер-класс №3. </w:t>
      </w:r>
    </w:p>
    <w:p w:rsidR="008210F7" w:rsidRPr="00E92BE9" w:rsidRDefault="008210F7" w:rsidP="00E92BE9">
      <w:pPr>
        <w:jc w:val="center"/>
        <w:rPr>
          <w:b/>
          <w:sz w:val="28"/>
          <w:szCs w:val="28"/>
        </w:rPr>
      </w:pPr>
      <w:r w:rsidRPr="00E92BE9">
        <w:rPr>
          <w:b/>
          <w:sz w:val="28"/>
          <w:szCs w:val="28"/>
        </w:rPr>
        <w:t>Съемка</w:t>
      </w:r>
      <w:r w:rsidR="00E92BE9">
        <w:rPr>
          <w:b/>
          <w:sz w:val="28"/>
          <w:szCs w:val="28"/>
        </w:rPr>
        <w:t>.</w:t>
      </w:r>
    </w:p>
    <w:p w:rsidR="008210F7" w:rsidRPr="00E92BE9" w:rsidRDefault="008210F7" w:rsidP="00780133">
      <w:pPr>
        <w:spacing w:line="240" w:lineRule="exact"/>
        <w:jc w:val="center"/>
        <w:rPr>
          <w:b/>
          <w:i/>
          <w:sz w:val="28"/>
          <w:szCs w:val="28"/>
        </w:rPr>
      </w:pPr>
      <w:r w:rsidRPr="00E92BE9">
        <w:rPr>
          <w:b/>
          <w:i/>
          <w:sz w:val="28"/>
          <w:szCs w:val="28"/>
        </w:rPr>
        <w:t>“Операторское мастерство”</w:t>
      </w:r>
    </w:p>
    <w:p w:rsidR="008210F7" w:rsidRDefault="008210F7" w:rsidP="00780133">
      <w:pPr>
        <w:spacing w:line="240" w:lineRule="exact"/>
        <w:jc w:val="center"/>
        <w:rPr>
          <w:b/>
          <w:i/>
          <w:sz w:val="28"/>
          <w:szCs w:val="28"/>
        </w:rPr>
      </w:pPr>
      <w:r w:rsidRPr="00E92BE9">
        <w:rPr>
          <w:b/>
          <w:i/>
          <w:sz w:val="28"/>
          <w:szCs w:val="28"/>
        </w:rPr>
        <w:t>Основные принц</w:t>
      </w:r>
      <w:r w:rsidR="00E92BE9" w:rsidRPr="00E92BE9">
        <w:rPr>
          <w:b/>
          <w:i/>
          <w:sz w:val="28"/>
          <w:szCs w:val="28"/>
        </w:rPr>
        <w:t>ипы работы с камерой, светом и звуком</w:t>
      </w:r>
      <w:r w:rsidR="00E92BE9">
        <w:rPr>
          <w:b/>
          <w:i/>
          <w:sz w:val="28"/>
          <w:szCs w:val="28"/>
        </w:rPr>
        <w:t>.</w:t>
      </w:r>
    </w:p>
    <w:p w:rsidR="004512DC" w:rsidRPr="004512DC" w:rsidRDefault="004512DC" w:rsidP="004512DC">
      <w:pPr>
        <w:rPr>
          <w:i/>
          <w:sz w:val="28"/>
          <w:szCs w:val="28"/>
        </w:rPr>
      </w:pPr>
      <w:r w:rsidRPr="004512DC">
        <w:rPr>
          <w:i/>
          <w:sz w:val="28"/>
          <w:szCs w:val="28"/>
        </w:rPr>
        <w:t xml:space="preserve">Ведущий - Денис </w:t>
      </w:r>
      <w:proofErr w:type="spellStart"/>
      <w:r w:rsidRPr="004512DC">
        <w:rPr>
          <w:i/>
          <w:sz w:val="28"/>
          <w:szCs w:val="28"/>
        </w:rPr>
        <w:t>Ферябников</w:t>
      </w:r>
      <w:proofErr w:type="spellEnd"/>
      <w:r w:rsidRPr="004512DC">
        <w:rPr>
          <w:i/>
          <w:sz w:val="28"/>
          <w:szCs w:val="28"/>
        </w:rPr>
        <w:t xml:space="preserve">, креативный продюсер, оператор, монтажер; </w:t>
      </w:r>
      <w:proofErr w:type="spellStart"/>
      <w:r w:rsidRPr="004512DC">
        <w:rPr>
          <w:i/>
          <w:sz w:val="28"/>
          <w:szCs w:val="28"/>
        </w:rPr>
        <w:t>выпусник</w:t>
      </w:r>
      <w:proofErr w:type="spellEnd"/>
      <w:r w:rsidRPr="004512DC">
        <w:rPr>
          <w:i/>
          <w:sz w:val="28"/>
          <w:szCs w:val="28"/>
        </w:rPr>
        <w:t xml:space="preserve"> МГУКИ (</w:t>
      </w:r>
      <w:proofErr w:type="spellStart"/>
      <w:r w:rsidRPr="004512DC">
        <w:rPr>
          <w:i/>
          <w:sz w:val="28"/>
          <w:szCs w:val="28"/>
        </w:rPr>
        <w:t>МАСС-Медиа</w:t>
      </w:r>
      <w:proofErr w:type="spellEnd"/>
      <w:r w:rsidRPr="004512DC">
        <w:rPr>
          <w:i/>
          <w:sz w:val="28"/>
          <w:szCs w:val="28"/>
        </w:rPr>
        <w:t xml:space="preserve">), </w:t>
      </w:r>
      <w:proofErr w:type="spellStart"/>
      <w:r w:rsidRPr="004512DC">
        <w:rPr>
          <w:i/>
          <w:sz w:val="28"/>
          <w:szCs w:val="28"/>
        </w:rPr>
        <w:t>МосГУ</w:t>
      </w:r>
      <w:proofErr w:type="spellEnd"/>
      <w:r w:rsidRPr="004512DC">
        <w:rPr>
          <w:i/>
          <w:sz w:val="28"/>
          <w:szCs w:val="28"/>
        </w:rPr>
        <w:t xml:space="preserve"> (режиссер рекламы) и </w:t>
      </w:r>
      <w:proofErr w:type="spellStart"/>
      <w:r w:rsidRPr="004512DC">
        <w:rPr>
          <w:i/>
          <w:sz w:val="28"/>
          <w:szCs w:val="28"/>
        </w:rPr>
        <w:t>Wordshop</w:t>
      </w:r>
      <w:proofErr w:type="spellEnd"/>
      <w:r w:rsidRPr="004512DC">
        <w:rPr>
          <w:i/>
          <w:sz w:val="28"/>
          <w:szCs w:val="28"/>
        </w:rPr>
        <w:t xml:space="preserve"> BBDO. Креативный директор компании </w:t>
      </w:r>
      <w:proofErr w:type="spellStart"/>
      <w:r w:rsidRPr="004512DC">
        <w:rPr>
          <w:i/>
          <w:sz w:val="28"/>
          <w:szCs w:val="28"/>
        </w:rPr>
        <w:t>Sinzion</w:t>
      </w:r>
      <w:proofErr w:type="spellEnd"/>
      <w:r w:rsidRPr="004512DC">
        <w:rPr>
          <w:i/>
          <w:sz w:val="28"/>
          <w:szCs w:val="28"/>
        </w:rPr>
        <w:t>.</w:t>
      </w:r>
    </w:p>
    <w:p w:rsidR="008210F7" w:rsidRPr="00E92BE9" w:rsidRDefault="00E92BE9" w:rsidP="00E92BE9">
      <w:pPr>
        <w:jc w:val="center"/>
        <w:rPr>
          <w:sz w:val="28"/>
          <w:szCs w:val="28"/>
          <w:u w:val="single"/>
        </w:rPr>
      </w:pPr>
      <w:r w:rsidRPr="00E92BE9">
        <w:rPr>
          <w:sz w:val="28"/>
          <w:szCs w:val="28"/>
          <w:u w:val="single"/>
        </w:rPr>
        <w:t>В программе:</w:t>
      </w:r>
    </w:p>
    <w:p w:rsidR="008210F7" w:rsidRPr="008210F7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-в</w:t>
      </w:r>
      <w:r w:rsidR="008210F7" w:rsidRPr="008210F7">
        <w:rPr>
          <w:sz w:val="28"/>
          <w:szCs w:val="28"/>
        </w:rPr>
        <w:t>ыбор техники для съемки и базовые принципы работы с ней</w:t>
      </w:r>
      <w:r>
        <w:rPr>
          <w:sz w:val="28"/>
          <w:szCs w:val="28"/>
        </w:rPr>
        <w:t>;</w:t>
      </w:r>
    </w:p>
    <w:p w:rsidR="008210F7" w:rsidRPr="008210F7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-з</w:t>
      </w:r>
      <w:r w:rsidR="008210F7" w:rsidRPr="008210F7">
        <w:rPr>
          <w:sz w:val="28"/>
          <w:szCs w:val="28"/>
        </w:rPr>
        <w:t>аконы построения кадра</w:t>
      </w:r>
      <w:r>
        <w:rPr>
          <w:sz w:val="28"/>
          <w:szCs w:val="28"/>
        </w:rPr>
        <w:t>;</w:t>
      </w:r>
    </w:p>
    <w:p w:rsidR="008210F7" w:rsidRPr="008210F7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-к</w:t>
      </w:r>
      <w:r w:rsidR="008210F7" w:rsidRPr="008210F7">
        <w:rPr>
          <w:sz w:val="28"/>
          <w:szCs w:val="28"/>
        </w:rPr>
        <w:t>рупность планов, точка съемки, движение камеры</w:t>
      </w:r>
      <w:r>
        <w:rPr>
          <w:sz w:val="28"/>
          <w:szCs w:val="28"/>
        </w:rPr>
        <w:t>;</w:t>
      </w:r>
    </w:p>
    <w:p w:rsidR="008210F7" w:rsidRPr="008210F7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-н</w:t>
      </w:r>
      <w:r w:rsidR="008210F7" w:rsidRPr="008210F7">
        <w:rPr>
          <w:sz w:val="28"/>
          <w:szCs w:val="28"/>
        </w:rPr>
        <w:t>аправление взгляда в кадре и правило 180 градусов</w:t>
      </w:r>
      <w:r>
        <w:rPr>
          <w:sz w:val="28"/>
          <w:szCs w:val="28"/>
        </w:rPr>
        <w:t>;</w:t>
      </w:r>
    </w:p>
    <w:p w:rsidR="008210F7" w:rsidRPr="008210F7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-п</w:t>
      </w:r>
      <w:r w:rsidR="008210F7" w:rsidRPr="008210F7">
        <w:rPr>
          <w:sz w:val="28"/>
          <w:szCs w:val="28"/>
        </w:rPr>
        <w:t>равила монтажной съемки</w:t>
      </w:r>
      <w:r>
        <w:rPr>
          <w:sz w:val="28"/>
          <w:szCs w:val="28"/>
        </w:rPr>
        <w:t>;</w:t>
      </w:r>
    </w:p>
    <w:p w:rsidR="009A4018" w:rsidRDefault="00E92BE9" w:rsidP="00E92B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-с</w:t>
      </w:r>
      <w:r w:rsidR="008210F7" w:rsidRPr="008210F7">
        <w:rPr>
          <w:sz w:val="28"/>
          <w:szCs w:val="28"/>
        </w:rPr>
        <w:t>вет в кадре и запись звука</w:t>
      </w:r>
      <w:r>
        <w:rPr>
          <w:sz w:val="28"/>
          <w:szCs w:val="28"/>
        </w:rPr>
        <w:t>.</w:t>
      </w:r>
    </w:p>
    <w:p w:rsidR="00780133" w:rsidRDefault="00780133" w:rsidP="00E92BE9">
      <w:pPr>
        <w:spacing w:line="240" w:lineRule="exact"/>
        <w:rPr>
          <w:sz w:val="28"/>
          <w:szCs w:val="28"/>
        </w:rPr>
      </w:pPr>
    </w:p>
    <w:p w:rsidR="00780133" w:rsidRDefault="00780133" w:rsidP="00E92BE9">
      <w:pPr>
        <w:spacing w:line="240" w:lineRule="exact"/>
        <w:rPr>
          <w:sz w:val="28"/>
          <w:szCs w:val="28"/>
        </w:rPr>
      </w:pPr>
    </w:p>
    <w:p w:rsidR="008210F7" w:rsidRDefault="008210F7" w:rsidP="009A4018">
      <w:pPr>
        <w:jc w:val="center"/>
        <w:rPr>
          <w:b/>
          <w:sz w:val="28"/>
          <w:szCs w:val="28"/>
        </w:rPr>
      </w:pPr>
      <w:r w:rsidRPr="00E92BE9">
        <w:rPr>
          <w:b/>
          <w:sz w:val="28"/>
          <w:szCs w:val="28"/>
        </w:rPr>
        <w:t>Мастер-класс №</w:t>
      </w:r>
      <w:r w:rsidRPr="00E92BE9">
        <w:rPr>
          <w:b/>
          <w:sz w:val="28"/>
          <w:szCs w:val="28"/>
        </w:rPr>
        <w:t>4</w:t>
      </w:r>
    </w:p>
    <w:p w:rsidR="00E92BE9" w:rsidRPr="00E92BE9" w:rsidRDefault="00E92BE9" w:rsidP="0082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Киноинтерпретация.</w:t>
      </w:r>
    </w:p>
    <w:p w:rsidR="008210F7" w:rsidRDefault="008210F7" w:rsidP="008210F7">
      <w:pPr>
        <w:jc w:val="center"/>
        <w:rPr>
          <w:b/>
          <w:sz w:val="28"/>
          <w:szCs w:val="28"/>
        </w:rPr>
      </w:pPr>
      <w:r w:rsidRPr="00C1440D">
        <w:rPr>
          <w:b/>
          <w:sz w:val="28"/>
          <w:szCs w:val="28"/>
        </w:rPr>
        <w:t>Литературный тек</w:t>
      </w:r>
      <w:r>
        <w:rPr>
          <w:b/>
          <w:sz w:val="28"/>
          <w:szCs w:val="28"/>
        </w:rPr>
        <w:t xml:space="preserve">ст в </w:t>
      </w:r>
      <w:r w:rsidRPr="008210F7">
        <w:rPr>
          <w:b/>
          <w:sz w:val="28"/>
          <w:szCs w:val="28"/>
        </w:rPr>
        <w:t>зеркале киноинтерпретаций. Основные формы взаимодействия</w:t>
      </w:r>
      <w:r>
        <w:rPr>
          <w:b/>
          <w:sz w:val="28"/>
          <w:szCs w:val="28"/>
        </w:rPr>
        <w:t>.</w:t>
      </w:r>
    </w:p>
    <w:p w:rsidR="008210F7" w:rsidRPr="00E92BE9" w:rsidRDefault="008210F7" w:rsidP="008210F7">
      <w:pPr>
        <w:jc w:val="center"/>
        <w:rPr>
          <w:b/>
          <w:i/>
          <w:sz w:val="28"/>
          <w:szCs w:val="28"/>
        </w:rPr>
      </w:pPr>
      <w:r w:rsidRPr="00E92BE9">
        <w:rPr>
          <w:b/>
          <w:i/>
          <w:sz w:val="28"/>
          <w:szCs w:val="28"/>
        </w:rPr>
        <w:t xml:space="preserve"> (на материале произведений о детях и подростках: «</w:t>
      </w:r>
      <w:proofErr w:type="spellStart"/>
      <w:r w:rsidRPr="00E92BE9">
        <w:rPr>
          <w:b/>
          <w:i/>
          <w:sz w:val="28"/>
          <w:szCs w:val="28"/>
        </w:rPr>
        <w:t>Манюня</w:t>
      </w:r>
      <w:proofErr w:type="spellEnd"/>
      <w:r w:rsidRPr="00E92BE9">
        <w:rPr>
          <w:b/>
          <w:i/>
          <w:sz w:val="28"/>
          <w:szCs w:val="28"/>
        </w:rPr>
        <w:t xml:space="preserve">» Н. </w:t>
      </w:r>
      <w:proofErr w:type="spellStart"/>
      <w:r w:rsidRPr="00E92BE9">
        <w:rPr>
          <w:b/>
          <w:i/>
          <w:sz w:val="28"/>
          <w:szCs w:val="28"/>
        </w:rPr>
        <w:t>Абгарян</w:t>
      </w:r>
      <w:proofErr w:type="spellEnd"/>
      <w:r w:rsidRPr="00E92BE9">
        <w:rPr>
          <w:b/>
          <w:i/>
          <w:sz w:val="28"/>
          <w:szCs w:val="28"/>
        </w:rPr>
        <w:t xml:space="preserve"> и «Дом, в котором…» М. Петросян)</w:t>
      </w:r>
    </w:p>
    <w:p w:rsidR="008210F7" w:rsidRPr="00E92BE9" w:rsidRDefault="008210F7" w:rsidP="008210F7">
      <w:pPr>
        <w:jc w:val="center"/>
        <w:rPr>
          <w:i/>
          <w:sz w:val="28"/>
          <w:szCs w:val="28"/>
        </w:rPr>
      </w:pPr>
      <w:r w:rsidRPr="00E92BE9">
        <w:rPr>
          <w:i/>
          <w:sz w:val="28"/>
          <w:szCs w:val="28"/>
        </w:rPr>
        <w:t xml:space="preserve">Ведущая – Солдаткина Янина Викторовна, доктор филологических наук, профессор кафедры русской литературы ГОУ ВПО МПГУ.  </w:t>
      </w:r>
    </w:p>
    <w:p w:rsidR="008210F7" w:rsidRPr="008210F7" w:rsidRDefault="008210F7" w:rsidP="00E92BE9">
      <w:pPr>
        <w:jc w:val="center"/>
        <w:rPr>
          <w:sz w:val="28"/>
          <w:szCs w:val="28"/>
          <w:u w:val="single"/>
        </w:rPr>
      </w:pPr>
      <w:r w:rsidRPr="008210F7">
        <w:rPr>
          <w:sz w:val="28"/>
          <w:szCs w:val="28"/>
          <w:u w:val="single"/>
        </w:rPr>
        <w:t>В программе:</w:t>
      </w:r>
    </w:p>
    <w:p w:rsidR="008210F7" w:rsidRPr="00C14102" w:rsidRDefault="008210F7" w:rsidP="00821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л</w:t>
      </w:r>
      <w:r w:rsidRPr="00C14102">
        <w:rPr>
          <w:sz w:val="28"/>
          <w:szCs w:val="28"/>
        </w:rPr>
        <w:t xml:space="preserve">итература и </w:t>
      </w:r>
      <w:proofErr w:type="spellStart"/>
      <w:r w:rsidRPr="00C14102">
        <w:rPr>
          <w:sz w:val="28"/>
          <w:szCs w:val="28"/>
        </w:rPr>
        <w:t>киноинтерпретаци</w:t>
      </w:r>
      <w:r>
        <w:rPr>
          <w:sz w:val="28"/>
          <w:szCs w:val="28"/>
        </w:rPr>
        <w:t>и</w:t>
      </w:r>
      <w:proofErr w:type="spellEnd"/>
      <w:r w:rsidRPr="00C14102">
        <w:rPr>
          <w:sz w:val="28"/>
          <w:szCs w:val="28"/>
        </w:rPr>
        <w:t>: виды, цели и задачи экранизаций</w:t>
      </w:r>
      <w:r>
        <w:rPr>
          <w:sz w:val="28"/>
          <w:szCs w:val="28"/>
        </w:rPr>
        <w:t>;</w:t>
      </w:r>
    </w:p>
    <w:p w:rsidR="008210F7" w:rsidRPr="00C14102" w:rsidRDefault="008210F7" w:rsidP="00821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4102">
        <w:rPr>
          <w:sz w:val="28"/>
          <w:szCs w:val="28"/>
        </w:rPr>
        <w:t>течественный и зарубежный опыт экранизаций классических литературных произведений</w:t>
      </w:r>
      <w:r>
        <w:rPr>
          <w:sz w:val="28"/>
          <w:szCs w:val="28"/>
        </w:rPr>
        <w:t>;</w:t>
      </w:r>
    </w:p>
    <w:p w:rsidR="008210F7" w:rsidRPr="00C14102" w:rsidRDefault="008210F7" w:rsidP="00821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 в</w:t>
      </w:r>
      <w:r w:rsidRPr="00C14102">
        <w:rPr>
          <w:sz w:val="28"/>
          <w:szCs w:val="28"/>
        </w:rPr>
        <w:t>ыбор литературного материала, сюжета, жанра, стилистики киноповествования</w:t>
      </w:r>
      <w:r>
        <w:rPr>
          <w:sz w:val="28"/>
          <w:szCs w:val="28"/>
        </w:rPr>
        <w:t>;</w:t>
      </w:r>
    </w:p>
    <w:p w:rsidR="008210F7" w:rsidRPr="00C14102" w:rsidRDefault="008210F7" w:rsidP="00821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-л</w:t>
      </w:r>
      <w:r w:rsidRPr="00C14102">
        <w:rPr>
          <w:sz w:val="28"/>
          <w:szCs w:val="28"/>
        </w:rPr>
        <w:t>итературные детали и их роль в создании кинотекста</w:t>
      </w:r>
      <w:r>
        <w:rPr>
          <w:sz w:val="28"/>
          <w:szCs w:val="28"/>
        </w:rPr>
        <w:t>;</w:t>
      </w:r>
    </w:p>
    <w:p w:rsidR="008210F7" w:rsidRDefault="008210F7" w:rsidP="008210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-э</w:t>
      </w:r>
      <w:r w:rsidRPr="00C14102">
        <w:rPr>
          <w:sz w:val="28"/>
          <w:szCs w:val="28"/>
        </w:rPr>
        <w:t>кранизация литературного текста как диалог с писателем</w:t>
      </w:r>
      <w:r>
        <w:rPr>
          <w:sz w:val="28"/>
          <w:szCs w:val="28"/>
        </w:rPr>
        <w:t>.</w:t>
      </w:r>
    </w:p>
    <w:p w:rsidR="009A4018" w:rsidRDefault="009A4018" w:rsidP="008210F7">
      <w:pPr>
        <w:spacing w:line="240" w:lineRule="exact"/>
        <w:rPr>
          <w:sz w:val="28"/>
          <w:szCs w:val="28"/>
        </w:rPr>
      </w:pPr>
    </w:p>
    <w:p w:rsidR="009A4018" w:rsidRPr="00C14102" w:rsidRDefault="009A4018" w:rsidP="009A4018">
      <w:pPr>
        <w:spacing w:line="240" w:lineRule="exact"/>
        <w:jc w:val="center"/>
        <w:rPr>
          <w:sz w:val="28"/>
          <w:szCs w:val="28"/>
        </w:rPr>
      </w:pPr>
    </w:p>
    <w:sectPr w:rsidR="009A4018" w:rsidRPr="00C14102" w:rsidSect="008751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2"/>
    <w:rsid w:val="000B0155"/>
    <w:rsid w:val="001D6066"/>
    <w:rsid w:val="0022479C"/>
    <w:rsid w:val="004512DC"/>
    <w:rsid w:val="006203C2"/>
    <w:rsid w:val="00780133"/>
    <w:rsid w:val="008210F7"/>
    <w:rsid w:val="00875139"/>
    <w:rsid w:val="009227B6"/>
    <w:rsid w:val="009A4018"/>
    <w:rsid w:val="00BD50AB"/>
    <w:rsid w:val="00C14102"/>
    <w:rsid w:val="00C1440D"/>
    <w:rsid w:val="00E92BE9"/>
    <w:rsid w:val="00EC7687"/>
    <w:rsid w:val="00F045A3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C9DD-D276-4B98-86B9-86E5EE5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Ганабова</dc:creator>
  <cp:keywords/>
  <dc:description/>
  <cp:lastModifiedBy>Оксана Ганабова</cp:lastModifiedBy>
  <cp:revision>5</cp:revision>
  <dcterms:created xsi:type="dcterms:W3CDTF">2016-11-12T18:16:00Z</dcterms:created>
  <dcterms:modified xsi:type="dcterms:W3CDTF">2016-11-12T20:39:00Z</dcterms:modified>
</cp:coreProperties>
</file>